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4CA" w:rsidRPr="00777DFC" w:rsidRDefault="00000933" w:rsidP="00777D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fldChar w:fldCharType="begin"/>
      </w:r>
      <w:r w:rsidR="00777DFC" w:rsidRPr="00777DFC">
        <w:rPr>
          <w:rFonts w:ascii="Times New Roman" w:hAnsi="Times New Roman" w:cs="Times New Roman"/>
          <w:b/>
        </w:rPr>
        <w:instrText xml:space="preserve"> </w:instrText>
      </w:r>
      <w:r w:rsidR="00777DFC">
        <w:rPr>
          <w:rFonts w:ascii="Times New Roman" w:hAnsi="Times New Roman" w:cs="Times New Roman"/>
          <w:b/>
          <w:lang w:val="en-US"/>
        </w:rPr>
        <w:instrText>HYPERLINK</w:instrText>
      </w:r>
      <w:r w:rsidR="00777DFC" w:rsidRPr="00777DFC">
        <w:rPr>
          <w:rFonts w:ascii="Times New Roman" w:hAnsi="Times New Roman" w:cs="Times New Roman"/>
          <w:b/>
        </w:rPr>
        <w:instrText xml:space="preserve"> "</w:instrText>
      </w:r>
      <w:r w:rsidR="00777DFC">
        <w:rPr>
          <w:rFonts w:ascii="Times New Roman" w:hAnsi="Times New Roman" w:cs="Times New Roman"/>
          <w:b/>
          <w:lang w:val="en-US"/>
        </w:rPr>
        <w:instrText>http</w:instrText>
      </w:r>
      <w:r w:rsidR="00777DFC" w:rsidRPr="00777DFC">
        <w:rPr>
          <w:rFonts w:ascii="Times New Roman" w:hAnsi="Times New Roman" w:cs="Times New Roman"/>
          <w:b/>
        </w:rPr>
        <w:instrText>://</w:instrText>
      </w:r>
      <w:r w:rsidR="00777DFC" w:rsidRPr="00777DFC">
        <w:rPr>
          <w:rFonts w:ascii="Times New Roman" w:hAnsi="Times New Roman" w:cs="Times New Roman"/>
          <w:b/>
          <w:lang w:val="en-US"/>
        </w:rPr>
        <w:instrText>www</w:instrText>
      </w:r>
      <w:r w:rsidR="00777DFC" w:rsidRPr="00777DFC">
        <w:rPr>
          <w:rFonts w:ascii="Times New Roman" w:hAnsi="Times New Roman" w:cs="Times New Roman"/>
          <w:b/>
        </w:rPr>
        <w:instrText>.</w:instrText>
      </w:r>
      <w:r w:rsidR="00777DFC" w:rsidRPr="00777DFC">
        <w:rPr>
          <w:rFonts w:ascii="Times New Roman" w:hAnsi="Times New Roman" w:cs="Times New Roman"/>
          <w:b/>
          <w:lang w:val="en-US"/>
        </w:rPr>
        <w:instrText>Stankotorg</w:instrText>
      </w:r>
      <w:r w:rsidR="00777DFC" w:rsidRPr="00777DFC">
        <w:rPr>
          <w:rFonts w:ascii="Times New Roman" w:hAnsi="Times New Roman" w:cs="Times New Roman"/>
          <w:b/>
        </w:rPr>
        <w:instrText>.</w:instrText>
      </w:r>
      <w:r w:rsidR="00777DFC" w:rsidRPr="00777DFC">
        <w:rPr>
          <w:rFonts w:ascii="Times New Roman" w:hAnsi="Times New Roman" w:cs="Times New Roman"/>
          <w:b/>
          <w:lang w:val="en-US"/>
        </w:rPr>
        <w:instrText>com</w:instrText>
      </w:r>
      <w:r w:rsidR="00777DFC" w:rsidRPr="00777DFC">
        <w:rPr>
          <w:rFonts w:ascii="Times New Roman" w:hAnsi="Times New Roman" w:cs="Times New Roman"/>
          <w:b/>
        </w:rPr>
        <w:instrText xml:space="preserve">" </w:instrText>
      </w:r>
      <w:r>
        <w:rPr>
          <w:rFonts w:ascii="Times New Roman" w:hAnsi="Times New Roman" w:cs="Times New Roman"/>
          <w:b/>
          <w:lang w:val="en-US"/>
        </w:rPr>
        <w:fldChar w:fldCharType="separate"/>
      </w:r>
      <w:r w:rsidR="00777DFC" w:rsidRPr="00AD7867">
        <w:rPr>
          <w:rStyle w:val="a3"/>
          <w:rFonts w:ascii="Times New Roman" w:hAnsi="Times New Roman" w:cs="Times New Roman"/>
          <w:b/>
          <w:lang w:val="en-US"/>
        </w:rPr>
        <w:t>www</w:t>
      </w:r>
      <w:r w:rsidR="00777DFC" w:rsidRPr="00777DFC">
        <w:rPr>
          <w:rStyle w:val="a3"/>
          <w:rFonts w:ascii="Times New Roman" w:hAnsi="Times New Roman" w:cs="Times New Roman"/>
          <w:b/>
        </w:rPr>
        <w:t>//</w:t>
      </w:r>
      <w:r w:rsidR="00777DFC" w:rsidRPr="00AD7867">
        <w:rPr>
          <w:rStyle w:val="a3"/>
          <w:rFonts w:ascii="Times New Roman" w:hAnsi="Times New Roman" w:cs="Times New Roman"/>
          <w:b/>
          <w:lang w:val="en-US"/>
        </w:rPr>
        <w:t>Stankotorg</w:t>
      </w:r>
      <w:r w:rsidR="00777DFC" w:rsidRPr="00AD7867">
        <w:rPr>
          <w:rStyle w:val="a3"/>
          <w:rFonts w:ascii="Times New Roman" w:hAnsi="Times New Roman" w:cs="Times New Roman"/>
          <w:b/>
        </w:rPr>
        <w:t>.</w:t>
      </w:r>
      <w:r w:rsidR="00777DFC" w:rsidRPr="00AD7867">
        <w:rPr>
          <w:rStyle w:val="a3"/>
          <w:rFonts w:ascii="Times New Roman" w:hAnsi="Times New Roman" w:cs="Times New Roman"/>
          <w:b/>
          <w:lang w:val="en-US"/>
        </w:rPr>
        <w:t>com</w:t>
      </w:r>
      <w:r>
        <w:rPr>
          <w:rFonts w:ascii="Times New Roman" w:hAnsi="Times New Roman" w:cs="Times New Roman"/>
          <w:b/>
          <w:lang w:val="en-US"/>
        </w:rPr>
        <w:fldChar w:fldCharType="end"/>
      </w:r>
      <w:r w:rsidR="006B44CA" w:rsidRPr="00777DFC">
        <w:rPr>
          <w:rFonts w:ascii="Times New Roman" w:hAnsi="Times New Roman" w:cs="Times New Roman"/>
          <w:b/>
        </w:rPr>
        <w:t xml:space="preserve">               </w:t>
      </w:r>
      <w:r w:rsidR="006B44CA" w:rsidRPr="00777DFC">
        <w:rPr>
          <w:rFonts w:ascii="Times New Roman" w:hAnsi="Times New Roman" w:cs="Times New Roman"/>
        </w:rPr>
        <w:t xml:space="preserve">                                        </w:t>
      </w:r>
      <w:r w:rsidR="006B44CA" w:rsidRPr="00777DFC">
        <w:rPr>
          <w:rFonts w:ascii="Times New Roman" w:hAnsi="Times New Roman" w:cs="Times New Roman"/>
          <w:b/>
          <w:sz w:val="32"/>
          <w:szCs w:val="32"/>
        </w:rPr>
        <w:t>ООО «ТехСнабЭкспедиция»</w:t>
      </w:r>
    </w:p>
    <w:p w:rsidR="006B44CA" w:rsidRPr="00777DFC" w:rsidRDefault="006B44CA" w:rsidP="00777DFC">
      <w:pPr>
        <w:spacing w:after="0"/>
        <w:rPr>
          <w:rFonts w:ascii="Times New Roman" w:hAnsi="Times New Roman" w:cs="Times New Roman"/>
        </w:rPr>
      </w:pPr>
      <w:r w:rsidRPr="00777DFC">
        <w:rPr>
          <w:rFonts w:ascii="Times New Roman" w:hAnsi="Times New Roman" w:cs="Times New Roman"/>
        </w:rPr>
        <w:t xml:space="preserve">                                                                                            241038,г. Брянск, ул.22Съезда КПСС,138</w:t>
      </w:r>
    </w:p>
    <w:p w:rsidR="006B44CA" w:rsidRDefault="006B44CA" w:rsidP="00777DFC">
      <w:pPr>
        <w:spacing w:after="0"/>
        <w:rPr>
          <w:rFonts w:ascii="Times New Roman" w:hAnsi="Times New Roman" w:cs="Times New Roman"/>
          <w:b/>
        </w:rPr>
      </w:pPr>
      <w:r w:rsidRPr="00331688">
        <w:rPr>
          <w:rFonts w:ascii="Times New Roman" w:hAnsi="Times New Roman" w:cs="Times New Roman"/>
        </w:rPr>
        <w:t xml:space="preserve">                                                                </w:t>
      </w:r>
      <w:r w:rsidR="00777DFC" w:rsidRPr="00331688">
        <w:rPr>
          <w:rFonts w:ascii="Times New Roman" w:hAnsi="Times New Roman" w:cs="Times New Roman"/>
        </w:rPr>
        <w:t xml:space="preserve">                            </w:t>
      </w:r>
      <w:r w:rsidR="00777DFC">
        <w:rPr>
          <w:rFonts w:ascii="Times New Roman" w:hAnsi="Times New Roman" w:cs="Times New Roman"/>
          <w:b/>
          <w:lang w:val="en-US"/>
        </w:rPr>
        <w:t>E</w:t>
      </w:r>
      <w:r w:rsidR="00777DFC" w:rsidRPr="00331688">
        <w:rPr>
          <w:rFonts w:ascii="Times New Roman" w:hAnsi="Times New Roman" w:cs="Times New Roman"/>
          <w:b/>
        </w:rPr>
        <w:t>-</w:t>
      </w:r>
      <w:r w:rsidR="00777DFC">
        <w:rPr>
          <w:rFonts w:ascii="Times New Roman" w:hAnsi="Times New Roman" w:cs="Times New Roman"/>
          <w:b/>
          <w:lang w:val="en-US"/>
        </w:rPr>
        <w:t>mail</w:t>
      </w:r>
      <w:r w:rsidR="00777DFC" w:rsidRPr="00331688">
        <w:rPr>
          <w:rFonts w:ascii="Times New Roman" w:hAnsi="Times New Roman" w:cs="Times New Roman"/>
          <w:b/>
        </w:rPr>
        <w:t xml:space="preserve">: </w:t>
      </w:r>
      <w:hyperlink r:id="rId4" w:history="1">
        <w:r w:rsidR="00777DFC" w:rsidRPr="00AD7867">
          <w:rPr>
            <w:rStyle w:val="a3"/>
            <w:rFonts w:ascii="Times New Roman" w:hAnsi="Times New Roman" w:cs="Times New Roman"/>
            <w:b/>
            <w:lang w:val="en-US"/>
          </w:rPr>
          <w:t>solbi</w:t>
        </w:r>
        <w:r w:rsidR="00777DFC" w:rsidRPr="00331688">
          <w:rPr>
            <w:rStyle w:val="a3"/>
            <w:rFonts w:ascii="Times New Roman" w:hAnsi="Times New Roman" w:cs="Times New Roman"/>
            <w:b/>
          </w:rPr>
          <w:t>4@</w:t>
        </w:r>
        <w:r w:rsidR="00777DFC" w:rsidRPr="00AD7867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777DFC" w:rsidRPr="00331688">
          <w:rPr>
            <w:rStyle w:val="a3"/>
            <w:rFonts w:ascii="Times New Roman" w:hAnsi="Times New Roman" w:cs="Times New Roman"/>
            <w:b/>
          </w:rPr>
          <w:t>.</w:t>
        </w:r>
        <w:r w:rsidR="00777DFC" w:rsidRPr="00AD7867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  <w:r w:rsidR="00777DFC" w:rsidRPr="00331688">
        <w:rPr>
          <w:rFonts w:ascii="Times New Roman" w:hAnsi="Times New Roman" w:cs="Times New Roman"/>
          <w:b/>
        </w:rPr>
        <w:t xml:space="preserve"> </w:t>
      </w:r>
    </w:p>
    <w:p w:rsidR="00C327BF" w:rsidRPr="0015716B" w:rsidRDefault="007C7379" w:rsidP="00777DF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31688">
        <w:rPr>
          <w:rFonts w:ascii="Times New Roman" w:hAnsi="Times New Roman" w:cs="Times New Roman"/>
          <w:b/>
        </w:rPr>
        <w:tab/>
      </w:r>
      <w:r w:rsidR="00331688">
        <w:rPr>
          <w:rFonts w:ascii="Times New Roman" w:hAnsi="Times New Roman" w:cs="Times New Roman"/>
          <w:b/>
        </w:rPr>
        <w:tab/>
      </w:r>
      <w:r w:rsidR="00331688">
        <w:rPr>
          <w:rFonts w:ascii="Times New Roman" w:hAnsi="Times New Roman" w:cs="Times New Roman"/>
          <w:b/>
        </w:rPr>
        <w:tab/>
      </w:r>
      <w:r w:rsidR="00331688">
        <w:rPr>
          <w:rFonts w:ascii="Times New Roman" w:hAnsi="Times New Roman" w:cs="Times New Roman"/>
          <w:b/>
        </w:rPr>
        <w:tab/>
      </w:r>
      <w:r w:rsidR="00331688">
        <w:rPr>
          <w:rFonts w:ascii="Times New Roman" w:hAnsi="Times New Roman" w:cs="Times New Roman"/>
          <w:b/>
        </w:rPr>
        <w:tab/>
        <w:t xml:space="preserve">  </w:t>
      </w:r>
      <w:r w:rsidR="000A754D">
        <w:rPr>
          <w:rFonts w:ascii="Times New Roman" w:hAnsi="Times New Roman" w:cs="Times New Roman"/>
          <w:b/>
        </w:rPr>
        <w:t xml:space="preserve">+7 /4832/ 59 04 10 </w:t>
      </w:r>
      <w:r w:rsidR="00C327BF">
        <w:rPr>
          <w:rFonts w:ascii="Times New Roman" w:hAnsi="Times New Roman" w:cs="Times New Roman"/>
          <w:b/>
        </w:rPr>
        <w:tab/>
      </w:r>
      <w:r w:rsidR="000A754D">
        <w:rPr>
          <w:rFonts w:ascii="Times New Roman" w:hAnsi="Times New Roman" w:cs="Times New Roman"/>
          <w:b/>
        </w:rPr>
        <w:t xml:space="preserve"> </w:t>
      </w:r>
      <w:r w:rsidR="00C327BF">
        <w:rPr>
          <w:rFonts w:ascii="Times New Roman" w:hAnsi="Times New Roman" w:cs="Times New Roman"/>
          <w:b/>
        </w:rPr>
        <w:t xml:space="preserve"> отдел продаж</w:t>
      </w:r>
    </w:p>
    <w:p w:rsidR="00777DFC" w:rsidRPr="00331688" w:rsidRDefault="006B44CA" w:rsidP="00777DF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3168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777DFC" w:rsidRDefault="006B44CA" w:rsidP="00777DF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77DFC">
        <w:rPr>
          <w:rFonts w:ascii="Times New Roman" w:eastAsia="DFKai-SB" w:hAnsi="Times New Roman" w:cs="Times New Roman"/>
          <w:b/>
          <w:i/>
          <w:sz w:val="28"/>
          <w:szCs w:val="28"/>
        </w:rPr>
        <w:t>КОММЕРЧЕСКОЕ   ПРЕДЛОЖЕНИЕ</w:t>
      </w:r>
    </w:p>
    <w:p w:rsidR="00331688" w:rsidRPr="00331688" w:rsidRDefault="009A01C9" w:rsidP="00777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7DFC">
        <w:rPr>
          <w:rFonts w:ascii="Times New Roman" w:hAnsi="Times New Roman" w:cs="Times New Roman"/>
          <w:sz w:val="28"/>
          <w:szCs w:val="28"/>
        </w:rPr>
        <w:t xml:space="preserve">         </w:t>
      </w:r>
      <w:r w:rsidR="006B44CA" w:rsidRPr="00777DFC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4"/>
        <w:tblW w:w="0" w:type="auto"/>
        <w:tblLook w:val="04A0"/>
      </w:tblPr>
      <w:tblGrid>
        <w:gridCol w:w="6521"/>
        <w:gridCol w:w="1538"/>
        <w:gridCol w:w="1512"/>
      </w:tblGrid>
      <w:tr w:rsidR="006B44CA" w:rsidRPr="00777DFC" w:rsidTr="006B44CA">
        <w:tc>
          <w:tcPr>
            <w:tcW w:w="6521" w:type="dxa"/>
          </w:tcPr>
          <w:p w:rsidR="006B44CA" w:rsidRPr="000D5FCD" w:rsidRDefault="006B44CA" w:rsidP="006B44CA">
            <w:pPr>
              <w:rPr>
                <w:rFonts w:ascii="Times New Roman" w:hAnsi="Times New Roman" w:cs="Times New Roman"/>
                <w:b/>
              </w:rPr>
            </w:pPr>
            <w:r w:rsidRPr="000D5FCD">
              <w:rPr>
                <w:rFonts w:ascii="Times New Roman" w:hAnsi="Times New Roman" w:cs="Times New Roman"/>
                <w:b/>
              </w:rPr>
              <w:t xml:space="preserve">                                                    Наименование</w:t>
            </w:r>
          </w:p>
          <w:p w:rsidR="006B44CA" w:rsidRPr="000D5FCD" w:rsidRDefault="006B44CA" w:rsidP="006B44CA">
            <w:pPr>
              <w:rPr>
                <w:rFonts w:ascii="Times New Roman" w:hAnsi="Times New Roman" w:cs="Times New Roman"/>
                <w:b/>
              </w:rPr>
            </w:pPr>
            <w:r w:rsidRPr="000D5FCD">
              <w:rPr>
                <w:rFonts w:ascii="Times New Roman" w:hAnsi="Times New Roman" w:cs="Times New Roman"/>
                <w:b/>
              </w:rPr>
              <w:t xml:space="preserve">                      ГИДРАНТЫ  ПОЖАРНЫЕ  СТАЛЬНЫЕ</w:t>
            </w:r>
          </w:p>
          <w:p w:rsidR="006B44CA" w:rsidRPr="000D5FCD" w:rsidRDefault="006B44CA" w:rsidP="006B44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8" w:type="dxa"/>
          </w:tcPr>
          <w:p w:rsidR="006B44CA" w:rsidRPr="000D5FCD" w:rsidRDefault="00777DFC" w:rsidP="006B44CA">
            <w:pPr>
              <w:rPr>
                <w:rFonts w:ascii="Times New Roman" w:hAnsi="Times New Roman" w:cs="Times New Roman"/>
                <w:b/>
              </w:rPr>
            </w:pPr>
            <w:r w:rsidRPr="000D5FCD">
              <w:rPr>
                <w:rFonts w:ascii="Times New Roman" w:hAnsi="Times New Roman" w:cs="Times New Roman"/>
                <w:b/>
              </w:rPr>
              <w:t xml:space="preserve">Единица </w:t>
            </w:r>
            <w:r w:rsidR="006B44CA" w:rsidRPr="000D5FCD">
              <w:rPr>
                <w:rFonts w:ascii="Times New Roman" w:hAnsi="Times New Roman" w:cs="Times New Roman"/>
                <w:b/>
              </w:rPr>
              <w:t>измерения</w:t>
            </w:r>
          </w:p>
        </w:tc>
        <w:tc>
          <w:tcPr>
            <w:tcW w:w="1512" w:type="dxa"/>
          </w:tcPr>
          <w:p w:rsidR="006B44CA" w:rsidRPr="000D5FCD" w:rsidRDefault="006B44CA" w:rsidP="006B44CA">
            <w:pPr>
              <w:rPr>
                <w:rFonts w:ascii="Times New Roman" w:hAnsi="Times New Roman" w:cs="Times New Roman"/>
                <w:b/>
              </w:rPr>
            </w:pPr>
            <w:r w:rsidRPr="000D5FCD">
              <w:rPr>
                <w:rFonts w:ascii="Times New Roman" w:hAnsi="Times New Roman" w:cs="Times New Roman"/>
                <w:b/>
              </w:rPr>
              <w:t>Цена с НДС</w:t>
            </w:r>
          </w:p>
          <w:p w:rsidR="006B44CA" w:rsidRPr="000D5FCD" w:rsidRDefault="006B44CA" w:rsidP="006B44CA">
            <w:pPr>
              <w:rPr>
                <w:rFonts w:ascii="Times New Roman" w:hAnsi="Times New Roman" w:cs="Times New Roman"/>
                <w:b/>
              </w:rPr>
            </w:pPr>
            <w:r w:rsidRPr="000D5FCD">
              <w:rPr>
                <w:rFonts w:ascii="Times New Roman" w:hAnsi="Times New Roman" w:cs="Times New Roman"/>
                <w:b/>
              </w:rPr>
              <w:t xml:space="preserve">Руб. РФ 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B44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Н-500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6840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Н-750</w:t>
            </w:r>
          </w:p>
        </w:tc>
        <w:tc>
          <w:tcPr>
            <w:tcW w:w="1538" w:type="dxa"/>
          </w:tcPr>
          <w:p w:rsidR="00777DFC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7080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пожарные подземный  Н-1000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7320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Н-1250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56FD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7</w:t>
            </w:r>
            <w:r w:rsidR="00F40347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540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Н-1500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56FD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7</w:t>
            </w:r>
            <w:r w:rsidR="00F40347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860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Н-1750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56FD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8</w:t>
            </w:r>
            <w:r w:rsidR="00F40347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360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Н-2000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56FD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8</w:t>
            </w:r>
            <w:r w:rsidR="00F40347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840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Н-2250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9170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Н-2500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9470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Н-2750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9960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Н-3000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10440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Н-3250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10690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Гидрант пожарный подземный  Н-3500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10960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F7485D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Фланец  под гидрант пожарный 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56FD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13</w:t>
            </w:r>
            <w:r w:rsidR="00F40347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40</w:t>
            </w:r>
            <w:r w:rsidR="006B44CA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F7485D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Колонка пожарная КП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570</w:t>
            </w:r>
            <w:r w:rsidR="00F456FD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6B44CA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Гидрант </w:t>
            </w:r>
            <w:r w:rsidR="00F7485D"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Дорошевского </w:t>
            </w:r>
            <w:r w:rsidR="00F7485D" w:rsidRPr="00E93DC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</w:t>
            </w:r>
            <w:r w:rsidR="00F7485D"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0243AE"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0243AE" w:rsidRPr="00E93DC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</w:t>
            </w:r>
            <w:r w:rsidR="000243AE"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800</w:t>
            </w:r>
            <w:r w:rsidR="008407DE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="00A600CF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00</w:t>
            </w:r>
          </w:p>
        </w:tc>
      </w:tr>
      <w:tr w:rsidR="006B44CA" w:rsidRPr="00777DFC" w:rsidTr="006B44CA">
        <w:tc>
          <w:tcPr>
            <w:tcW w:w="6521" w:type="dxa"/>
          </w:tcPr>
          <w:p w:rsidR="006B44CA" w:rsidRPr="00E93DCC" w:rsidRDefault="00F7485D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Лом пожарный легкий </w:t>
            </w:r>
          </w:p>
        </w:tc>
        <w:tc>
          <w:tcPr>
            <w:tcW w:w="1538" w:type="dxa"/>
          </w:tcPr>
          <w:p w:rsidR="006B44CA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6B44CA" w:rsidRPr="000D5FCD" w:rsidRDefault="006B44CA" w:rsidP="00777DFC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487E" w:rsidRPr="00777DFC" w:rsidTr="006B44CA">
        <w:tc>
          <w:tcPr>
            <w:tcW w:w="6521" w:type="dxa"/>
          </w:tcPr>
          <w:p w:rsidR="0084487E" w:rsidRPr="00E93DCC" w:rsidRDefault="0084487E" w:rsidP="006308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Прокладка под гидрант </w:t>
            </w:r>
          </w:p>
        </w:tc>
        <w:tc>
          <w:tcPr>
            <w:tcW w:w="1538" w:type="dxa"/>
          </w:tcPr>
          <w:p w:rsidR="0084487E" w:rsidRPr="000D5FCD" w:rsidRDefault="00777DFC" w:rsidP="00777D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512" w:type="dxa"/>
          </w:tcPr>
          <w:p w:rsidR="0084487E" w:rsidRPr="000D5FCD" w:rsidRDefault="00F40347" w:rsidP="00777DF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30</w:t>
            </w:r>
            <w:r w:rsidR="0084487E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,00</w:t>
            </w:r>
          </w:p>
        </w:tc>
      </w:tr>
    </w:tbl>
    <w:p w:rsidR="00447BE6" w:rsidRPr="00777DFC" w:rsidRDefault="00D53261">
      <w:pPr>
        <w:rPr>
          <w:rFonts w:ascii="Times New Roman" w:hAnsi="Times New Roman" w:cs="Times New Roman"/>
          <w:b/>
          <w:sz w:val="16"/>
          <w:szCs w:val="16"/>
        </w:rPr>
      </w:pPr>
      <w:r w:rsidRPr="00777DFC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777DF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7485D" w:rsidRPr="00777DFC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Pr="00777DFC">
        <w:rPr>
          <w:rFonts w:ascii="Times New Roman" w:hAnsi="Times New Roman" w:cs="Times New Roman"/>
          <w:b/>
          <w:sz w:val="16"/>
          <w:szCs w:val="16"/>
        </w:rPr>
        <w:t xml:space="preserve">              </w:t>
      </w:r>
      <w:r w:rsidR="00F7485D" w:rsidRPr="00777DFC">
        <w:rPr>
          <w:rFonts w:ascii="Times New Roman" w:hAnsi="Times New Roman" w:cs="Times New Roman"/>
          <w:b/>
          <w:sz w:val="16"/>
          <w:szCs w:val="16"/>
        </w:rPr>
        <w:t xml:space="preserve">     ТЕХНИЧЕСКИЕ</w:t>
      </w:r>
      <w:r w:rsidR="00E93DC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7485D" w:rsidRPr="00777DFC">
        <w:rPr>
          <w:rFonts w:ascii="Times New Roman" w:hAnsi="Times New Roman" w:cs="Times New Roman"/>
          <w:b/>
          <w:sz w:val="16"/>
          <w:szCs w:val="16"/>
        </w:rPr>
        <w:t xml:space="preserve"> ХАРАКТЕРИСТИКИ </w:t>
      </w:r>
      <w:r w:rsidR="00E93DC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7485D" w:rsidRPr="00777DFC">
        <w:rPr>
          <w:rFonts w:ascii="Times New Roman" w:hAnsi="Times New Roman" w:cs="Times New Roman"/>
          <w:b/>
          <w:sz w:val="16"/>
          <w:szCs w:val="16"/>
        </w:rPr>
        <w:t>ГИДРАНТА</w:t>
      </w:r>
      <w:r w:rsidR="00E93DC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7485D" w:rsidRPr="00777DFC">
        <w:rPr>
          <w:rFonts w:ascii="Times New Roman" w:hAnsi="Times New Roman" w:cs="Times New Roman"/>
          <w:b/>
          <w:sz w:val="16"/>
          <w:szCs w:val="16"/>
        </w:rPr>
        <w:t xml:space="preserve"> ПОЖАРНОГО  ГОСТ </w:t>
      </w:r>
      <w:r w:rsidRPr="00777DFC">
        <w:rPr>
          <w:rFonts w:ascii="Times New Roman" w:hAnsi="Times New Roman" w:cs="Times New Roman"/>
          <w:b/>
          <w:sz w:val="16"/>
          <w:szCs w:val="16"/>
        </w:rPr>
        <w:t>53961-2010</w:t>
      </w:r>
    </w:p>
    <w:tbl>
      <w:tblPr>
        <w:tblStyle w:val="a4"/>
        <w:tblW w:w="0" w:type="auto"/>
        <w:tblLook w:val="04A0"/>
      </w:tblPr>
      <w:tblGrid>
        <w:gridCol w:w="6204"/>
        <w:gridCol w:w="3367"/>
      </w:tblGrid>
      <w:tr w:rsidR="00F7485D" w:rsidRPr="00777DFC" w:rsidTr="00F7485D">
        <w:tc>
          <w:tcPr>
            <w:tcW w:w="6204" w:type="dxa"/>
          </w:tcPr>
          <w:p w:rsidR="00F7485D" w:rsidRPr="00E93DCC" w:rsidRDefault="00F748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Рабочее давление, кгс/см</w:t>
            </w:r>
            <w:proofErr w:type="gramStart"/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proofErr w:type="gramEnd"/>
          </w:p>
        </w:tc>
        <w:tc>
          <w:tcPr>
            <w:tcW w:w="3367" w:type="dxa"/>
          </w:tcPr>
          <w:p w:rsidR="00F7485D" w:rsidRPr="000D5FCD" w:rsidRDefault="00F748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       10</w:t>
            </w:r>
          </w:p>
        </w:tc>
      </w:tr>
      <w:tr w:rsidR="00F7485D" w:rsidRPr="00777DFC" w:rsidTr="00F7485D">
        <w:tc>
          <w:tcPr>
            <w:tcW w:w="6204" w:type="dxa"/>
          </w:tcPr>
          <w:p w:rsidR="00F7485D" w:rsidRPr="00E93DCC" w:rsidRDefault="00F748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Внутренний диаметр корпуса</w:t>
            </w:r>
            <w:proofErr w:type="gramStart"/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мм</w:t>
            </w:r>
          </w:p>
        </w:tc>
        <w:tc>
          <w:tcPr>
            <w:tcW w:w="3367" w:type="dxa"/>
          </w:tcPr>
          <w:p w:rsidR="00F7485D" w:rsidRPr="000D5FCD" w:rsidRDefault="00F748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      125</w:t>
            </w:r>
          </w:p>
        </w:tc>
      </w:tr>
      <w:tr w:rsidR="00F7485D" w:rsidRPr="00777DFC" w:rsidTr="00F7485D">
        <w:tc>
          <w:tcPr>
            <w:tcW w:w="6204" w:type="dxa"/>
          </w:tcPr>
          <w:p w:rsidR="00F7485D" w:rsidRPr="00E93DCC" w:rsidRDefault="00DF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Чи</w:t>
            </w:r>
            <w:r w:rsidR="00F7485D"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сло оборотов штанги до полного открытия клапана </w:t>
            </w:r>
          </w:p>
        </w:tc>
        <w:tc>
          <w:tcPr>
            <w:tcW w:w="3367" w:type="dxa"/>
          </w:tcPr>
          <w:p w:rsidR="00F7485D" w:rsidRPr="000D5FCD" w:rsidRDefault="00F748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    12-15</w:t>
            </w:r>
          </w:p>
        </w:tc>
      </w:tr>
      <w:tr w:rsidR="00F7485D" w:rsidRPr="00777DFC" w:rsidTr="00F7485D">
        <w:tc>
          <w:tcPr>
            <w:tcW w:w="6204" w:type="dxa"/>
          </w:tcPr>
          <w:p w:rsidR="00F7485D" w:rsidRPr="00E93DCC" w:rsidRDefault="00F748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Ход клапана гидранта</w:t>
            </w:r>
            <w:proofErr w:type="gramStart"/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мм</w:t>
            </w:r>
          </w:p>
        </w:tc>
        <w:tc>
          <w:tcPr>
            <w:tcW w:w="3367" w:type="dxa"/>
          </w:tcPr>
          <w:p w:rsidR="00F7485D" w:rsidRPr="000D5FCD" w:rsidRDefault="00F748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    24-30</w:t>
            </w:r>
          </w:p>
        </w:tc>
      </w:tr>
      <w:tr w:rsidR="00F7485D" w:rsidRPr="00777DFC" w:rsidTr="00F7485D">
        <w:tc>
          <w:tcPr>
            <w:tcW w:w="6204" w:type="dxa"/>
          </w:tcPr>
          <w:p w:rsidR="00F7485D" w:rsidRPr="00E93DCC" w:rsidRDefault="00F748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Высота гидранта, </w:t>
            </w:r>
            <w:r w:rsidR="00447BE6"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Н с интервалом 250мм</w:t>
            </w:r>
            <w:r w:rsidR="00447BE6"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367" w:type="dxa"/>
          </w:tcPr>
          <w:p w:rsidR="00F7485D" w:rsidRPr="000D5FCD" w:rsidRDefault="00F748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500-3500</w:t>
            </w:r>
          </w:p>
        </w:tc>
      </w:tr>
      <w:tr w:rsidR="00F7485D" w:rsidRPr="00777DFC" w:rsidTr="00F7485D">
        <w:tc>
          <w:tcPr>
            <w:tcW w:w="6204" w:type="dxa"/>
          </w:tcPr>
          <w:p w:rsidR="00F7485D" w:rsidRPr="00E93DCC" w:rsidRDefault="00F748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Масса гидранта</w:t>
            </w:r>
            <w:proofErr w:type="gramStart"/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3367" w:type="dxa"/>
          </w:tcPr>
          <w:p w:rsidR="00F7485D" w:rsidRPr="000D5FCD" w:rsidRDefault="00F748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 </w:t>
            </w:r>
            <w:r w:rsidR="00E93DCC" w:rsidRPr="000D5F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39,8 – 89,4</w:t>
            </w:r>
          </w:p>
        </w:tc>
      </w:tr>
    </w:tbl>
    <w:p w:rsidR="00D53261" w:rsidRPr="00777DFC" w:rsidRDefault="00C327BF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</w:t>
      </w:r>
    </w:p>
    <w:tbl>
      <w:tblPr>
        <w:tblStyle w:val="a4"/>
        <w:tblW w:w="0" w:type="auto"/>
        <w:tblLook w:val="04A0"/>
      </w:tblPr>
      <w:tblGrid>
        <w:gridCol w:w="5529"/>
      </w:tblGrid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 пожарная под гидрант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ППДФ 100х100         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ППДФ 150х150             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ППДФ 200х200      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ППТФ 100х100х50   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ППТФ 100х100х100       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Подставка ППТФ 150х150х100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ППТФ 150х150х150  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ППТФ 200х200х100       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ППТФ 200х200х150 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Подставка ППТФ 200х200х200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ППТФ 300х300х100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ППТФ 300х300х150          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Подставка ППТФ 300х300х200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Подставка ППТФ 300х300х300         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Тройник фланцевый ТФ 100х100х100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Тройник фланцевый ТФ 150х150х150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ТФ 200х200х200   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>ТФ 200х200х100</w:t>
            </w:r>
          </w:p>
        </w:tc>
      </w:tr>
      <w:tr w:rsidR="00E93DCC" w:rsidRPr="00777DFC" w:rsidTr="00926F2E">
        <w:tc>
          <w:tcPr>
            <w:tcW w:w="5529" w:type="dxa"/>
          </w:tcPr>
          <w:p w:rsidR="00E93DCC" w:rsidRPr="00E93DCC" w:rsidRDefault="00E93DCC" w:rsidP="00926F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3D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Фланец под гидрант пожарный </w:t>
            </w:r>
          </w:p>
        </w:tc>
      </w:tr>
    </w:tbl>
    <w:p w:rsidR="00D53261" w:rsidRPr="00077466" w:rsidRDefault="00D53261">
      <w:pPr>
        <w:rPr>
          <w:sz w:val="16"/>
          <w:szCs w:val="16"/>
        </w:rPr>
      </w:pPr>
    </w:p>
    <w:sectPr w:rsidR="00D53261" w:rsidRPr="00077466" w:rsidSect="00C327BF">
      <w:pgSz w:w="11906" w:h="16838"/>
      <w:pgMar w:top="567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44CA"/>
    <w:rsid w:val="00000933"/>
    <w:rsid w:val="000025BE"/>
    <w:rsid w:val="000243AE"/>
    <w:rsid w:val="000269CE"/>
    <w:rsid w:val="000346EE"/>
    <w:rsid w:val="00042F95"/>
    <w:rsid w:val="00044632"/>
    <w:rsid w:val="00073610"/>
    <w:rsid w:val="00077466"/>
    <w:rsid w:val="000A754D"/>
    <w:rsid w:val="000D5308"/>
    <w:rsid w:val="000D5FCD"/>
    <w:rsid w:val="0015716B"/>
    <w:rsid w:val="001706C9"/>
    <w:rsid w:val="001A023D"/>
    <w:rsid w:val="001A1219"/>
    <w:rsid w:val="001A1844"/>
    <w:rsid w:val="001C6895"/>
    <w:rsid w:val="001D22AF"/>
    <w:rsid w:val="001F6FF1"/>
    <w:rsid w:val="00203C02"/>
    <w:rsid w:val="00231220"/>
    <w:rsid w:val="00234A22"/>
    <w:rsid w:val="002446C6"/>
    <w:rsid w:val="00266129"/>
    <w:rsid w:val="0028207B"/>
    <w:rsid w:val="002E14CA"/>
    <w:rsid w:val="002F75D2"/>
    <w:rsid w:val="00302F5F"/>
    <w:rsid w:val="00304AC5"/>
    <w:rsid w:val="00331688"/>
    <w:rsid w:val="00372911"/>
    <w:rsid w:val="00394D1D"/>
    <w:rsid w:val="00396AD2"/>
    <w:rsid w:val="0039743F"/>
    <w:rsid w:val="003A6AC7"/>
    <w:rsid w:val="003E71D3"/>
    <w:rsid w:val="0040482A"/>
    <w:rsid w:val="004229B8"/>
    <w:rsid w:val="00447BE6"/>
    <w:rsid w:val="004A273F"/>
    <w:rsid w:val="004D6823"/>
    <w:rsid w:val="005051F7"/>
    <w:rsid w:val="0051382C"/>
    <w:rsid w:val="005366A3"/>
    <w:rsid w:val="005575CF"/>
    <w:rsid w:val="00566101"/>
    <w:rsid w:val="005873E0"/>
    <w:rsid w:val="005A444D"/>
    <w:rsid w:val="005E435F"/>
    <w:rsid w:val="005E6018"/>
    <w:rsid w:val="00625339"/>
    <w:rsid w:val="006B44CA"/>
    <w:rsid w:val="006C23C0"/>
    <w:rsid w:val="006C321D"/>
    <w:rsid w:val="00725E37"/>
    <w:rsid w:val="00777DFC"/>
    <w:rsid w:val="007B305A"/>
    <w:rsid w:val="007C2F53"/>
    <w:rsid w:val="007C7379"/>
    <w:rsid w:val="00802F62"/>
    <w:rsid w:val="008407DE"/>
    <w:rsid w:val="0084487E"/>
    <w:rsid w:val="00871C19"/>
    <w:rsid w:val="008F107A"/>
    <w:rsid w:val="00904652"/>
    <w:rsid w:val="00906311"/>
    <w:rsid w:val="00910F0C"/>
    <w:rsid w:val="009211B8"/>
    <w:rsid w:val="00926F73"/>
    <w:rsid w:val="00932640"/>
    <w:rsid w:val="00966B1B"/>
    <w:rsid w:val="0098185D"/>
    <w:rsid w:val="00995BDE"/>
    <w:rsid w:val="009A01C9"/>
    <w:rsid w:val="009A49C3"/>
    <w:rsid w:val="009C24CA"/>
    <w:rsid w:val="009E2E76"/>
    <w:rsid w:val="00A34CD1"/>
    <w:rsid w:val="00A42A84"/>
    <w:rsid w:val="00A600CF"/>
    <w:rsid w:val="00A73571"/>
    <w:rsid w:val="00A8377F"/>
    <w:rsid w:val="00A9140D"/>
    <w:rsid w:val="00AB59C4"/>
    <w:rsid w:val="00AC325E"/>
    <w:rsid w:val="00AC4E74"/>
    <w:rsid w:val="00AC5A5F"/>
    <w:rsid w:val="00AE6B34"/>
    <w:rsid w:val="00B31C75"/>
    <w:rsid w:val="00BA6C14"/>
    <w:rsid w:val="00BC6271"/>
    <w:rsid w:val="00BE30C6"/>
    <w:rsid w:val="00BF52F1"/>
    <w:rsid w:val="00C14058"/>
    <w:rsid w:val="00C327BF"/>
    <w:rsid w:val="00C76B1A"/>
    <w:rsid w:val="00C91467"/>
    <w:rsid w:val="00C95104"/>
    <w:rsid w:val="00CA52B8"/>
    <w:rsid w:val="00D10DE1"/>
    <w:rsid w:val="00D1582A"/>
    <w:rsid w:val="00D53261"/>
    <w:rsid w:val="00D77433"/>
    <w:rsid w:val="00D86E0A"/>
    <w:rsid w:val="00DA1F26"/>
    <w:rsid w:val="00DB394B"/>
    <w:rsid w:val="00DB697D"/>
    <w:rsid w:val="00DF2321"/>
    <w:rsid w:val="00E06996"/>
    <w:rsid w:val="00E53FFE"/>
    <w:rsid w:val="00E93DCC"/>
    <w:rsid w:val="00F40347"/>
    <w:rsid w:val="00F456FD"/>
    <w:rsid w:val="00F7485D"/>
    <w:rsid w:val="00FE2A84"/>
    <w:rsid w:val="00FE2C84"/>
    <w:rsid w:val="00FF1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4C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B44C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7466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4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bi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Лена</cp:lastModifiedBy>
  <cp:revision>90</cp:revision>
  <cp:lastPrinted>2019-07-05T07:34:00Z</cp:lastPrinted>
  <dcterms:created xsi:type="dcterms:W3CDTF">2015-04-02T07:20:00Z</dcterms:created>
  <dcterms:modified xsi:type="dcterms:W3CDTF">2020-10-13T09:01:00Z</dcterms:modified>
</cp:coreProperties>
</file>